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6FA3" w:rsidRPr="003741D5" w:rsidRDefault="006C6FA3" w:rsidP="00B77473">
      <w:pPr>
        <w:ind w:left="7200"/>
        <w:jc w:val="right"/>
        <w:rPr>
          <w:rFonts w:ascii="Arial" w:eastAsia="Calibri" w:hAnsi="Arial" w:cs="Arial"/>
          <w:b/>
          <w:sz w:val="24"/>
          <w:szCs w:val="24"/>
          <w:lang w:val="ro-RO"/>
        </w:rPr>
      </w:pP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>A</w:t>
      </w:r>
      <w:r w:rsidR="00C40FDF">
        <w:rPr>
          <w:rFonts w:ascii="Arial" w:eastAsia="Calibri" w:hAnsi="Arial" w:cs="Arial"/>
          <w:b/>
          <w:sz w:val="24"/>
          <w:szCs w:val="24"/>
          <w:lang w:val="ro-RO"/>
        </w:rPr>
        <w:t>NEXA</w:t>
      </w: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 </w:t>
      </w:r>
      <w:r w:rsidR="00D41193">
        <w:rPr>
          <w:rFonts w:ascii="Arial" w:eastAsia="Calibri" w:hAnsi="Arial" w:cs="Arial"/>
          <w:b/>
          <w:sz w:val="24"/>
          <w:szCs w:val="24"/>
          <w:lang w:val="ro-RO"/>
        </w:rPr>
        <w:t>9</w:t>
      </w:r>
      <w:bookmarkStart w:id="0" w:name="_GoBack"/>
      <w:bookmarkEnd w:id="0"/>
    </w:p>
    <w:p w:rsidR="00A119A2" w:rsidRPr="003741D5" w:rsidRDefault="00A119A2" w:rsidP="009F58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9F58F4" w:rsidRPr="003741D5" w:rsidRDefault="009F58F4" w:rsidP="009F58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  <w:r w:rsidRPr="003741D5">
        <w:rPr>
          <w:rFonts w:ascii="Arial" w:hAnsi="Arial" w:cs="Arial"/>
          <w:b/>
          <w:bCs/>
          <w:sz w:val="24"/>
          <w:szCs w:val="24"/>
        </w:rPr>
        <w:t xml:space="preserve">CRITERII DE </w:t>
      </w:r>
      <w:r w:rsidR="00CD72AD" w:rsidRPr="003741D5">
        <w:rPr>
          <w:rFonts w:ascii="Arial" w:hAnsi="Arial" w:cs="Arial"/>
          <w:b/>
          <w:bCs/>
          <w:sz w:val="24"/>
          <w:szCs w:val="24"/>
        </w:rPr>
        <w:t>SELEC</w:t>
      </w:r>
      <w:r w:rsidR="00CD72AD">
        <w:rPr>
          <w:rFonts w:ascii="Arial" w:hAnsi="Arial" w:cs="Arial"/>
          <w:b/>
          <w:bCs/>
          <w:sz w:val="24"/>
          <w:szCs w:val="24"/>
        </w:rPr>
        <w:t>Ț</w:t>
      </w:r>
      <w:r w:rsidR="00CD72AD" w:rsidRPr="003741D5">
        <w:rPr>
          <w:rFonts w:ascii="Arial" w:hAnsi="Arial" w:cs="Arial"/>
          <w:b/>
          <w:bCs/>
          <w:sz w:val="24"/>
          <w:szCs w:val="24"/>
        </w:rPr>
        <w:t xml:space="preserve">IE </w:t>
      </w:r>
      <w:r w:rsidR="00DF0FF2" w:rsidRPr="003741D5">
        <w:rPr>
          <w:rFonts w:ascii="Arial" w:hAnsi="Arial" w:cs="Arial"/>
          <w:b/>
          <w:bCs/>
          <w:sz w:val="24"/>
          <w:szCs w:val="24"/>
        </w:rPr>
        <w:t>– M</w:t>
      </w:r>
      <w:r w:rsidR="00C40FDF">
        <w:rPr>
          <w:rFonts w:ascii="Arial" w:hAnsi="Arial" w:cs="Arial"/>
          <w:b/>
          <w:bCs/>
          <w:sz w:val="24"/>
          <w:szCs w:val="24"/>
        </w:rPr>
        <w:t>4</w:t>
      </w:r>
    </w:p>
    <w:p w:rsidR="009F58F4" w:rsidRPr="003741D5" w:rsidRDefault="009F58F4" w:rsidP="00347D6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B77473" w:rsidRPr="003741D5" w:rsidRDefault="0060323A" w:rsidP="00347D64">
      <w:pPr>
        <w:spacing w:after="80" w:line="276" w:lineRule="auto"/>
        <w:jc w:val="both"/>
        <w:rPr>
          <w:rFonts w:ascii="Arial" w:eastAsia="Calibri" w:hAnsi="Arial" w:cs="Arial"/>
          <w:b/>
          <w:sz w:val="24"/>
          <w:szCs w:val="24"/>
          <w:lang w:val="ro-RO"/>
        </w:rPr>
      </w:pP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>Prioritatea Uniunii Nr. 4</w:t>
      </w:r>
      <w:r w:rsidR="00B77473"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: </w:t>
      </w:r>
      <w:r w:rsidR="00B77473" w:rsidRPr="003741D5">
        <w:rPr>
          <w:rFonts w:ascii="Arial" w:eastAsia="Calibri" w:hAnsi="Arial" w:cs="Arial"/>
          <w:sz w:val="24"/>
          <w:szCs w:val="24"/>
          <w:lang w:val="ro-RO"/>
        </w:rPr>
        <w:t>Creșterea gradului de ocupare a forței de muncă și sporirea coeziunii teritoriale</w:t>
      </w:r>
    </w:p>
    <w:p w:rsidR="00B77473" w:rsidRPr="003741D5" w:rsidRDefault="00B77473" w:rsidP="00347D64">
      <w:pPr>
        <w:spacing w:after="80" w:line="276" w:lineRule="auto"/>
        <w:jc w:val="both"/>
        <w:rPr>
          <w:rFonts w:ascii="Arial" w:eastAsia="Calibri" w:hAnsi="Arial" w:cs="Arial"/>
          <w:b/>
          <w:sz w:val="24"/>
          <w:szCs w:val="24"/>
          <w:lang w:val="ro-RO"/>
        </w:rPr>
      </w:pP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Măsura Nr. III.2: </w:t>
      </w:r>
      <w:r w:rsidRPr="003741D5">
        <w:rPr>
          <w:rFonts w:ascii="Arial" w:eastAsia="Calibri" w:hAnsi="Arial" w:cs="Arial"/>
          <w:sz w:val="24"/>
          <w:szCs w:val="24"/>
          <w:lang w:val="ro-RO"/>
        </w:rPr>
        <w:t>Punerea în aplicare a strategiilor de dezvoltare locală plasate sub responsabilitatea comunității</w:t>
      </w: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   </w:t>
      </w:r>
    </w:p>
    <w:p w:rsidR="00B77473" w:rsidRPr="003741D5" w:rsidRDefault="00B77473" w:rsidP="00347D64">
      <w:pPr>
        <w:spacing w:after="80" w:line="276" w:lineRule="auto"/>
        <w:jc w:val="both"/>
        <w:rPr>
          <w:rFonts w:ascii="Arial" w:eastAsia="Calibri" w:hAnsi="Arial" w:cs="Arial"/>
          <w:b/>
          <w:sz w:val="24"/>
          <w:szCs w:val="24"/>
          <w:lang w:val="ro-RO"/>
        </w:rPr>
      </w:pP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STRATEGIA DE DEZVOLTARE </w:t>
      </w:r>
      <w:r w:rsidR="00CD72AD" w:rsidRPr="003741D5">
        <w:rPr>
          <w:rFonts w:ascii="Arial" w:eastAsia="Calibri" w:hAnsi="Arial" w:cs="Arial"/>
          <w:b/>
          <w:sz w:val="24"/>
          <w:szCs w:val="24"/>
          <w:lang w:val="ro-RO"/>
        </w:rPr>
        <w:t>LOCAL</w:t>
      </w:r>
      <w:r w:rsidR="00CD72AD">
        <w:rPr>
          <w:rFonts w:ascii="Arial" w:eastAsia="Calibri" w:hAnsi="Arial" w:cs="Arial"/>
          <w:b/>
          <w:sz w:val="24"/>
          <w:szCs w:val="24"/>
          <w:lang w:val="ro-RO"/>
        </w:rPr>
        <w:t>Ă</w:t>
      </w:r>
      <w:r w:rsidR="00C40FDF">
        <w:rPr>
          <w:rFonts w:ascii="Arial" w:eastAsia="Calibri" w:hAnsi="Arial" w:cs="Arial"/>
          <w:b/>
          <w:sz w:val="24"/>
          <w:szCs w:val="24"/>
          <w:lang w:val="ro-RO"/>
        </w:rPr>
        <w:t xml:space="preserve"> INTEGRATĂ ÎN ZONA MANGALIA LITORAL</w:t>
      </w:r>
    </w:p>
    <w:p w:rsidR="00A119A2" w:rsidRDefault="00B77473" w:rsidP="00C40FDF">
      <w:pPr>
        <w:tabs>
          <w:tab w:val="left" w:pos="6134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Măsura nr. </w:t>
      </w:r>
      <w:r w:rsidR="00C40FDF">
        <w:rPr>
          <w:rFonts w:ascii="Arial" w:eastAsia="Calibri" w:hAnsi="Arial" w:cs="Arial"/>
          <w:b/>
          <w:sz w:val="24"/>
          <w:szCs w:val="24"/>
          <w:lang w:val="ro-RO"/>
        </w:rPr>
        <w:t>4</w:t>
      </w: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 </w:t>
      </w:r>
      <w:r w:rsidR="00C40FDF">
        <w:rPr>
          <w:rFonts w:ascii="Arial" w:eastAsia="Calibri" w:hAnsi="Arial" w:cs="Arial"/>
          <w:b/>
          <w:sz w:val="24"/>
          <w:szCs w:val="24"/>
          <w:lang w:val="ro-RO"/>
        </w:rPr>
        <w:t>–</w:t>
      </w:r>
      <w:r w:rsidRPr="003741D5">
        <w:rPr>
          <w:rFonts w:ascii="Arial" w:eastAsia="Calibri" w:hAnsi="Arial" w:cs="Arial"/>
          <w:b/>
          <w:sz w:val="24"/>
          <w:szCs w:val="24"/>
          <w:lang w:val="ro-RO"/>
        </w:rPr>
        <w:t xml:space="preserve"> </w:t>
      </w:r>
      <w:r w:rsidR="00C40FDF">
        <w:rPr>
          <w:rFonts w:ascii="Arial" w:eastAsia="Calibri" w:hAnsi="Arial" w:cs="Arial"/>
          <w:b/>
          <w:sz w:val="24"/>
          <w:szCs w:val="24"/>
          <w:lang w:val="ro-RO"/>
        </w:rPr>
        <w:t>PROMOVAREA BUNĂSTĂRII SOCIALE ȘI A PATRIMONIULUI CULTURAL ÎN ZONELE DE PESCUIT ȘI DE ACVACULTURĂ , INCLUSIV A PESCUITULUI , A ACVACULTURII ȘI A PATRIMONIULUI CULTURAL MARITIM</w:t>
      </w:r>
    </w:p>
    <w:p w:rsidR="003741D5" w:rsidRPr="003741D5" w:rsidRDefault="003741D5" w:rsidP="009F09BE">
      <w:pPr>
        <w:autoSpaceDE w:val="0"/>
        <w:autoSpaceDN w:val="0"/>
        <w:adjustRightInd w:val="0"/>
        <w:spacing w:line="276" w:lineRule="auto"/>
        <w:ind w:right="-22"/>
        <w:jc w:val="both"/>
        <w:rPr>
          <w:rFonts w:ascii="Arial" w:eastAsia="Calibri" w:hAnsi="Arial" w:cs="Arial"/>
          <w:b/>
          <w:bCs/>
          <w:iCs/>
          <w:color w:val="000000"/>
          <w:sz w:val="24"/>
          <w:szCs w:val="24"/>
          <w:lang w:val="ro-RO"/>
        </w:rPr>
      </w:pPr>
    </w:p>
    <w:tbl>
      <w:tblPr>
        <w:tblW w:w="92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8657"/>
      </w:tblGrid>
      <w:tr w:rsidR="00DF0FF2" w:rsidRPr="003741D5" w:rsidTr="00DF0FF2">
        <w:trPr>
          <w:trHeight w:val="255"/>
          <w:jc w:val="center"/>
        </w:trPr>
        <w:tc>
          <w:tcPr>
            <w:tcW w:w="562" w:type="dxa"/>
            <w:shd w:val="clear" w:color="auto" w:fill="DEEAF6" w:themeFill="accent1" w:themeFillTint="33"/>
            <w:vAlign w:val="center"/>
          </w:tcPr>
          <w:p w:rsidR="00DF0FF2" w:rsidRPr="003741D5" w:rsidRDefault="00DF0FF2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proofErr w:type="spellStart"/>
            <w:r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Nr.crt</w:t>
            </w:r>
            <w:proofErr w:type="spellEnd"/>
          </w:p>
        </w:tc>
        <w:tc>
          <w:tcPr>
            <w:tcW w:w="8657" w:type="dxa"/>
            <w:shd w:val="clear" w:color="auto" w:fill="DEEAF6" w:themeFill="accent1" w:themeFillTint="33"/>
            <w:vAlign w:val="center"/>
          </w:tcPr>
          <w:p w:rsidR="00DF0FF2" w:rsidRPr="003741D5" w:rsidRDefault="00DF0FF2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CRITERII</w:t>
            </w:r>
          </w:p>
        </w:tc>
      </w:tr>
      <w:tr w:rsidR="00347D64" w:rsidRPr="003741D5" w:rsidTr="00A119A2">
        <w:trPr>
          <w:trHeight w:val="25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347D64" w:rsidRPr="003741D5" w:rsidRDefault="00347D64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1.</w:t>
            </w:r>
          </w:p>
        </w:tc>
        <w:tc>
          <w:tcPr>
            <w:tcW w:w="8657" w:type="dxa"/>
            <w:shd w:val="clear" w:color="auto" w:fill="auto"/>
            <w:vAlign w:val="center"/>
          </w:tcPr>
          <w:p w:rsidR="00347D64" w:rsidRPr="003741D5" w:rsidRDefault="00347D64" w:rsidP="00347D64">
            <w:pPr>
              <w:spacing w:after="0" w:line="36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Ordinea punctajului</w:t>
            </w:r>
          </w:p>
          <w:p w:rsidR="0090142A" w:rsidRPr="003741D5" w:rsidRDefault="0090142A" w:rsidP="00347D64">
            <w:pPr>
              <w:spacing w:after="0" w:line="36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*</w:t>
            </w:r>
            <w:r w:rsidRPr="003741D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Cererile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de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finanțare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care nu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realizează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minim 20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puncte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nu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sunt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selectate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A119A2" w:rsidRPr="003741D5" w:rsidTr="00A119A2">
        <w:trPr>
          <w:trHeight w:val="255"/>
          <w:jc w:val="center"/>
        </w:trPr>
        <w:tc>
          <w:tcPr>
            <w:tcW w:w="562" w:type="dxa"/>
            <w:shd w:val="clear" w:color="auto" w:fill="DEEAF6" w:themeFill="accent1" w:themeFillTint="33"/>
            <w:vAlign w:val="center"/>
          </w:tcPr>
          <w:p w:rsidR="00A119A2" w:rsidRPr="003741D5" w:rsidRDefault="00A119A2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8657" w:type="dxa"/>
            <w:shd w:val="clear" w:color="auto" w:fill="DEEAF6" w:themeFill="accent1" w:themeFillTint="33"/>
            <w:vAlign w:val="center"/>
          </w:tcPr>
          <w:p w:rsidR="00A119A2" w:rsidRPr="003741D5" w:rsidRDefault="00A119A2" w:rsidP="00347D64">
            <w:pPr>
              <w:spacing w:after="0" w:line="36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3741D5">
              <w:rPr>
                <w:rFonts w:ascii="Arial" w:hAnsi="Arial" w:cs="Arial"/>
                <w:b/>
                <w:noProof/>
                <w:sz w:val="24"/>
                <w:szCs w:val="24"/>
                <w:lang w:val="ro-RO"/>
              </w:rPr>
              <w:t>La punctaje egale va prevala:</w:t>
            </w:r>
          </w:p>
        </w:tc>
      </w:tr>
      <w:tr w:rsidR="00A119A2" w:rsidRPr="003741D5" w:rsidTr="00A119A2">
        <w:trPr>
          <w:trHeight w:val="25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A119A2" w:rsidRPr="003741D5" w:rsidRDefault="00C40FDF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r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2</w:t>
            </w:r>
            <w:r w:rsidR="00A119A2"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.</w:t>
            </w:r>
          </w:p>
        </w:tc>
        <w:tc>
          <w:tcPr>
            <w:tcW w:w="8657" w:type="dxa"/>
            <w:shd w:val="clear" w:color="auto" w:fill="auto"/>
            <w:vAlign w:val="center"/>
          </w:tcPr>
          <w:p w:rsidR="00A119A2" w:rsidRPr="003741D5" w:rsidRDefault="009968A4" w:rsidP="00347D64">
            <w:pPr>
              <w:spacing w:after="0" w:line="36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  <w:t>contribuția solicitantului la valoarea cheltuielilor  eligibile</w:t>
            </w:r>
          </w:p>
        </w:tc>
      </w:tr>
      <w:tr w:rsidR="00545A43" w:rsidRPr="003741D5" w:rsidTr="00A119A2">
        <w:trPr>
          <w:trHeight w:val="25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545A43" w:rsidRPr="003741D5" w:rsidRDefault="00C40FDF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r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3</w:t>
            </w:r>
            <w:r w:rsidR="00545A43"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.</w:t>
            </w:r>
          </w:p>
        </w:tc>
        <w:tc>
          <w:tcPr>
            <w:tcW w:w="8657" w:type="dxa"/>
            <w:shd w:val="clear" w:color="auto" w:fill="auto"/>
            <w:vAlign w:val="center"/>
          </w:tcPr>
          <w:p w:rsidR="00545A43" w:rsidRPr="003741D5" w:rsidRDefault="00545A43" w:rsidP="00545A43">
            <w:pPr>
              <w:spacing w:after="0" w:line="36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  <w:t>num</w:t>
            </w:r>
            <w:r w:rsidR="00C40FDF"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  <w:t>ă</w:t>
            </w:r>
            <w:r w:rsidRPr="003741D5"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  <w:t xml:space="preserve">rul de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persoane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din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comunitățile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pescărești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implicate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în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3741D5">
              <w:rPr>
                <w:rFonts w:ascii="Arial" w:hAnsi="Arial" w:cs="Arial"/>
                <w:sz w:val="24"/>
                <w:szCs w:val="24"/>
              </w:rPr>
              <w:t>acțiunile</w:t>
            </w:r>
            <w:proofErr w:type="spellEnd"/>
            <w:r w:rsidRPr="003741D5">
              <w:rPr>
                <w:rFonts w:ascii="Arial" w:hAnsi="Arial" w:cs="Arial"/>
                <w:sz w:val="24"/>
                <w:szCs w:val="24"/>
              </w:rPr>
              <w:t xml:space="preserve"> M</w:t>
            </w:r>
            <w:r w:rsidR="00C40FDF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A119A2" w:rsidRPr="003741D5" w:rsidTr="00A119A2">
        <w:trPr>
          <w:trHeight w:val="25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A119A2" w:rsidRPr="003741D5" w:rsidRDefault="00C40FDF" w:rsidP="00347D64">
            <w:pPr>
              <w:spacing w:after="0" w:line="36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</w:pPr>
            <w:r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4</w:t>
            </w:r>
            <w:r w:rsidR="00A119A2" w:rsidRPr="003741D5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.</w:t>
            </w:r>
          </w:p>
        </w:tc>
        <w:tc>
          <w:tcPr>
            <w:tcW w:w="8657" w:type="dxa"/>
            <w:shd w:val="clear" w:color="auto" w:fill="auto"/>
            <w:vAlign w:val="center"/>
          </w:tcPr>
          <w:p w:rsidR="00A119A2" w:rsidRPr="003741D5" w:rsidRDefault="009968A4" w:rsidP="009968A4">
            <w:pPr>
              <w:spacing w:after="0" w:line="360" w:lineRule="auto"/>
              <w:jc w:val="both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grad de acoperire c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â</w:t>
            </w:r>
            <w:r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t mai mare a zonei pesc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ă</w:t>
            </w:r>
            <w:r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re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ti 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Mangalia Litoral</w:t>
            </w:r>
            <w:r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 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î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n ceea ce prive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te </w:t>
            </w:r>
            <w:proofErr w:type="spellStart"/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desf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ă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surarea</w:t>
            </w:r>
            <w:proofErr w:type="spellEnd"/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 activit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ăț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ilor (num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ă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r de localit</w:t>
            </w:r>
            <w:r w:rsidR="00C40FDF">
              <w:rPr>
                <w:rFonts w:ascii="Arial" w:eastAsia="Calibri" w:hAnsi="Arial" w:cs="Arial"/>
                <w:sz w:val="24"/>
                <w:szCs w:val="24"/>
                <w:lang w:val="ro-RO"/>
              </w:rPr>
              <w:t>ăț</w:t>
            </w:r>
            <w:r w:rsidR="00545A43" w:rsidRPr="003741D5">
              <w:rPr>
                <w:rFonts w:ascii="Arial" w:eastAsia="Calibri" w:hAnsi="Arial" w:cs="Arial"/>
                <w:sz w:val="24"/>
                <w:szCs w:val="24"/>
                <w:lang w:val="ro-RO"/>
              </w:rPr>
              <w:t>i)</w:t>
            </w:r>
          </w:p>
        </w:tc>
      </w:tr>
    </w:tbl>
    <w:p w:rsidR="009F0602" w:rsidRDefault="000164A6"/>
    <w:sectPr w:rsidR="009F0602" w:rsidSect="00347D6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274" w:bottom="1440" w:left="1440" w:header="43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64A6" w:rsidRDefault="000164A6" w:rsidP="006C6FA3">
      <w:pPr>
        <w:spacing w:after="0" w:line="240" w:lineRule="auto"/>
      </w:pPr>
      <w:r>
        <w:separator/>
      </w:r>
    </w:p>
  </w:endnote>
  <w:endnote w:type="continuationSeparator" w:id="0">
    <w:p w:rsidR="000164A6" w:rsidRDefault="000164A6" w:rsidP="006C6F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FDF" w:rsidRDefault="00C40FDF">
    <w:pPr>
      <w:pStyle w:val="Subsol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6AD5" w:rsidRDefault="007C6AD5" w:rsidP="007C6AD5">
    <w:pPr>
      <w:pStyle w:val="Subsol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FDF" w:rsidRDefault="00C40FDF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64A6" w:rsidRDefault="000164A6" w:rsidP="006C6FA3">
      <w:pPr>
        <w:spacing w:after="0" w:line="240" w:lineRule="auto"/>
      </w:pPr>
      <w:r>
        <w:separator/>
      </w:r>
    </w:p>
  </w:footnote>
  <w:footnote w:type="continuationSeparator" w:id="0">
    <w:p w:rsidR="000164A6" w:rsidRDefault="000164A6" w:rsidP="006C6F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FDF" w:rsidRDefault="00C40FDF">
    <w:pPr>
      <w:pStyle w:val="Ante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6FA3" w:rsidRDefault="00C40FDF">
    <w:pPr>
      <w:pStyle w:val="Antet"/>
    </w:pPr>
    <w:r w:rsidRPr="001A4645">
      <w:rPr>
        <w:noProof/>
        <w:lang w:val="en-US"/>
      </w:rPr>
      <w:drawing>
        <wp:inline distT="0" distB="0" distL="0" distR="0" wp14:anchorId="00CD3601" wp14:editId="5B9D6C73">
          <wp:extent cx="5760720" cy="980443"/>
          <wp:effectExtent l="0" t="0" r="0" b="0"/>
          <wp:docPr id="3" name="Imagine 3" descr="C:\Users\User2\Documents\ante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5" descr="C:\Users\User2\Documents\ante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9804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FDF" w:rsidRDefault="00C40FDF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2B1D79"/>
    <w:multiLevelType w:val="hybridMultilevel"/>
    <w:tmpl w:val="68A8716E"/>
    <w:lvl w:ilvl="0" w:tplc="D7069D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4F7670"/>
    <w:multiLevelType w:val="hybridMultilevel"/>
    <w:tmpl w:val="E0000E6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BB3A85"/>
    <w:multiLevelType w:val="hybridMultilevel"/>
    <w:tmpl w:val="887C926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2">
    <w15:presenceInfo w15:providerId="None" w15:userId="User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28E7"/>
    <w:rsid w:val="0001007D"/>
    <w:rsid w:val="000164A6"/>
    <w:rsid w:val="000E77A5"/>
    <w:rsid w:val="002228E7"/>
    <w:rsid w:val="002726B3"/>
    <w:rsid w:val="00347D64"/>
    <w:rsid w:val="003741D5"/>
    <w:rsid w:val="00393CC3"/>
    <w:rsid w:val="00422CCA"/>
    <w:rsid w:val="004D2BEE"/>
    <w:rsid w:val="00524B1F"/>
    <w:rsid w:val="00545A43"/>
    <w:rsid w:val="00574702"/>
    <w:rsid w:val="006017D8"/>
    <w:rsid w:val="0060323A"/>
    <w:rsid w:val="006C6FA3"/>
    <w:rsid w:val="00783AD7"/>
    <w:rsid w:val="007C6AD5"/>
    <w:rsid w:val="007F6909"/>
    <w:rsid w:val="008B67A4"/>
    <w:rsid w:val="0090142A"/>
    <w:rsid w:val="0091086D"/>
    <w:rsid w:val="00922318"/>
    <w:rsid w:val="009928B3"/>
    <w:rsid w:val="009968A4"/>
    <w:rsid w:val="009F09BE"/>
    <w:rsid w:val="009F58F4"/>
    <w:rsid w:val="00A119A2"/>
    <w:rsid w:val="00AC411E"/>
    <w:rsid w:val="00B46AC4"/>
    <w:rsid w:val="00B77473"/>
    <w:rsid w:val="00C40FDF"/>
    <w:rsid w:val="00C971CE"/>
    <w:rsid w:val="00CD72AD"/>
    <w:rsid w:val="00CF5F39"/>
    <w:rsid w:val="00D07FFD"/>
    <w:rsid w:val="00D15C01"/>
    <w:rsid w:val="00D35F91"/>
    <w:rsid w:val="00D41193"/>
    <w:rsid w:val="00D861F9"/>
    <w:rsid w:val="00DF0FF2"/>
    <w:rsid w:val="00E13D38"/>
    <w:rsid w:val="00E17933"/>
    <w:rsid w:val="00E74CDA"/>
    <w:rsid w:val="00E96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6FA3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aliases w:val=" Char1 Char, Char1,Char1,Header Char"/>
    <w:basedOn w:val="Normal"/>
    <w:link w:val="AntetCaracter"/>
    <w:uiPriority w:val="99"/>
    <w:unhideWhenUsed/>
    <w:rsid w:val="006C6F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aliases w:val=" Char1 Char Caracter, Char1 Caracter,Char1 Caracter,Header Char Caracter"/>
    <w:basedOn w:val="Fontdeparagrafimplicit"/>
    <w:link w:val="Antet"/>
    <w:uiPriority w:val="99"/>
    <w:rsid w:val="006C6FA3"/>
  </w:style>
  <w:style w:type="paragraph" w:styleId="Subsol">
    <w:name w:val="footer"/>
    <w:basedOn w:val="Normal"/>
    <w:link w:val="SubsolCaracter"/>
    <w:uiPriority w:val="99"/>
    <w:unhideWhenUsed/>
    <w:rsid w:val="006C6F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6C6FA3"/>
  </w:style>
  <w:style w:type="paragraph" w:styleId="TextnBalon">
    <w:name w:val="Balloon Text"/>
    <w:basedOn w:val="Normal"/>
    <w:link w:val="TextnBalonCaracter"/>
    <w:uiPriority w:val="99"/>
    <w:semiHidden/>
    <w:unhideWhenUsed/>
    <w:rsid w:val="00E74C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E74CDA"/>
    <w:rPr>
      <w:rFonts w:ascii="Segoe UI" w:hAnsi="Segoe UI" w:cs="Segoe UI"/>
      <w:sz w:val="18"/>
      <w:szCs w:val="18"/>
    </w:rPr>
  </w:style>
  <w:style w:type="character" w:customStyle="1" w:styleId="HeaderChar1">
    <w:name w:val="Header Char1"/>
    <w:aliases w:val="Header Char Char, Char1 Char Char, Char1 Char1,Char1 Char"/>
    <w:basedOn w:val="Fontdeparagrafimplicit"/>
    <w:rsid w:val="006017D8"/>
    <w:rPr>
      <w:rFonts w:ascii="Arial" w:eastAsia="Times New Roman" w:hAnsi="Arial" w:cs="Times New Roman"/>
      <w:sz w:val="24"/>
      <w:szCs w:val="24"/>
      <w:lang w:eastAsia="ro-RO"/>
    </w:rPr>
  </w:style>
  <w:style w:type="paragraph" w:styleId="Listparagraf">
    <w:name w:val="List Paragraph"/>
    <w:basedOn w:val="Normal"/>
    <w:uiPriority w:val="34"/>
    <w:qFormat/>
    <w:rsid w:val="00922318"/>
    <w:pPr>
      <w:ind w:left="720"/>
      <w:contextualSpacing/>
    </w:pPr>
  </w:style>
  <w:style w:type="table" w:styleId="GrilTabel">
    <w:name w:val="Table Grid"/>
    <w:basedOn w:val="TabelNormal"/>
    <w:uiPriority w:val="39"/>
    <w:rsid w:val="007C6AD5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6FA3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aliases w:val=" Char1 Char, Char1,Char1,Header Char"/>
    <w:basedOn w:val="Normal"/>
    <w:link w:val="AntetCaracter"/>
    <w:uiPriority w:val="99"/>
    <w:unhideWhenUsed/>
    <w:rsid w:val="006C6F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aliases w:val=" Char1 Char Caracter, Char1 Caracter,Char1 Caracter,Header Char Caracter"/>
    <w:basedOn w:val="Fontdeparagrafimplicit"/>
    <w:link w:val="Antet"/>
    <w:uiPriority w:val="99"/>
    <w:rsid w:val="006C6FA3"/>
  </w:style>
  <w:style w:type="paragraph" w:styleId="Subsol">
    <w:name w:val="footer"/>
    <w:basedOn w:val="Normal"/>
    <w:link w:val="SubsolCaracter"/>
    <w:uiPriority w:val="99"/>
    <w:unhideWhenUsed/>
    <w:rsid w:val="006C6F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6C6FA3"/>
  </w:style>
  <w:style w:type="paragraph" w:styleId="TextnBalon">
    <w:name w:val="Balloon Text"/>
    <w:basedOn w:val="Normal"/>
    <w:link w:val="TextnBalonCaracter"/>
    <w:uiPriority w:val="99"/>
    <w:semiHidden/>
    <w:unhideWhenUsed/>
    <w:rsid w:val="00E74C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E74CDA"/>
    <w:rPr>
      <w:rFonts w:ascii="Segoe UI" w:hAnsi="Segoe UI" w:cs="Segoe UI"/>
      <w:sz w:val="18"/>
      <w:szCs w:val="18"/>
    </w:rPr>
  </w:style>
  <w:style w:type="character" w:customStyle="1" w:styleId="HeaderChar1">
    <w:name w:val="Header Char1"/>
    <w:aliases w:val="Header Char Char, Char1 Char Char, Char1 Char1,Char1 Char"/>
    <w:basedOn w:val="Fontdeparagrafimplicit"/>
    <w:rsid w:val="006017D8"/>
    <w:rPr>
      <w:rFonts w:ascii="Arial" w:eastAsia="Times New Roman" w:hAnsi="Arial" w:cs="Times New Roman"/>
      <w:sz w:val="24"/>
      <w:szCs w:val="24"/>
      <w:lang w:eastAsia="ro-RO"/>
    </w:rPr>
  </w:style>
  <w:style w:type="paragraph" w:styleId="Listparagraf">
    <w:name w:val="List Paragraph"/>
    <w:basedOn w:val="Normal"/>
    <w:uiPriority w:val="34"/>
    <w:qFormat/>
    <w:rsid w:val="00922318"/>
    <w:pPr>
      <w:ind w:left="720"/>
      <w:contextualSpacing/>
    </w:pPr>
  </w:style>
  <w:style w:type="table" w:styleId="GrilTabel">
    <w:name w:val="Table Grid"/>
    <w:basedOn w:val="TabelNormal"/>
    <w:uiPriority w:val="39"/>
    <w:rsid w:val="007C6AD5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06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143</Words>
  <Characters>816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Vali</dc:creator>
  <cp:keywords/>
  <dc:description/>
  <cp:lastModifiedBy>CORNEL</cp:lastModifiedBy>
  <cp:revision>11</cp:revision>
  <cp:lastPrinted>2018-03-06T10:52:00Z</cp:lastPrinted>
  <dcterms:created xsi:type="dcterms:W3CDTF">2017-05-15T11:36:00Z</dcterms:created>
  <dcterms:modified xsi:type="dcterms:W3CDTF">2018-03-06T10:52:00Z</dcterms:modified>
</cp:coreProperties>
</file>